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BE6FBC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309495"/>
            <wp:effectExtent l="19050" t="0" r="3175" b="0"/>
            <wp:docPr id="1" name="Рисунок 0" descr="математика информа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ематика информатик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 xml:space="preserve">Фонд оценочных средств </w:t>
      </w:r>
    </w:p>
    <w:p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>по общеобразовательной дисциплине</w:t>
      </w: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517B" w:rsidRPr="001F5BAE" w:rsidRDefault="008D4D23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iCs/>
          <w:sz w:val="28"/>
          <w:szCs w:val="28"/>
        </w:rPr>
        <w:t>ОД.08 Информатика</w:t>
      </w:r>
    </w:p>
    <w:p w:rsidR="007B517B" w:rsidRPr="001F5BAE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D63B86" w:rsidRPr="00D63B86" w:rsidRDefault="00E737A2" w:rsidP="00E737A2">
      <w:pPr>
        <w:ind w:left="23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35.02.15 Кинология</w:t>
      </w: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363A6" w:rsidRDefault="003363A6" w:rsidP="003363A6"/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2023 г.</w:t>
      </w:r>
    </w:p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Гришина А.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Pr="00D63B86" w:rsidRDefault="00D63B86" w:rsidP="007B517B">
      <w:pPr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D63B86">
        <w:rPr>
          <w:rFonts w:ascii="Times New Roman" w:hAnsi="Times New Roman" w:cs="Times New Roman"/>
          <w:bCs/>
          <w:sz w:val="24"/>
          <w:szCs w:val="24"/>
        </w:rPr>
        <w:t>Щёголева Д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D63B86">
        <w:rPr>
          <w:rFonts w:ascii="Times New Roman" w:hAnsi="Times New Roman" w:cs="Times New Roman"/>
          <w:bCs/>
          <w:sz w:val="24"/>
          <w:szCs w:val="24"/>
        </w:rPr>
        <w:t xml:space="preserve"> 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D63B86">
        <w:rPr>
          <w:rFonts w:ascii="Times New Roman" w:hAnsi="Times New Roman" w:cs="Times New Roman"/>
          <w:bCs/>
          <w:sz w:val="24"/>
          <w:szCs w:val="24"/>
        </w:rPr>
        <w:t>,</w:t>
      </w:r>
      <w:r w:rsidRPr="00D63B86"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преподаватель ГАПОУ МО «Губернский колледж».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записка…………………………………………………………………...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проведения входного контроля…………………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проведения текущего контроля…………………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Материалы </w:t>
      </w:r>
      <w:r w:rsidR="007B517B">
        <w:rPr>
          <w:rFonts w:ascii="Times New Roman" w:hAnsi="Times New Roman" w:cs="Times New Roman"/>
          <w:sz w:val="24"/>
          <w:szCs w:val="24"/>
        </w:rPr>
        <w:t xml:space="preserve">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7B517B">
        <w:rPr>
          <w:rFonts w:ascii="Times New Roman" w:hAnsi="Times New Roman" w:cs="Times New Roman"/>
          <w:sz w:val="24"/>
          <w:szCs w:val="24"/>
        </w:rPr>
        <w:t>рубежного контроля</w:t>
      </w:r>
    </w:p>
    <w:p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>
        <w:rPr>
          <w:rFonts w:ascii="Times New Roman" w:hAnsi="Times New Roman" w:cs="Times New Roman"/>
          <w:sz w:val="24"/>
          <w:szCs w:val="24"/>
        </w:rPr>
        <w:t>межуточной аттестации………..</w:t>
      </w: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:rsidR="00FE1D6B" w:rsidRPr="000E2047" w:rsidRDefault="005D623D" w:rsidP="00D63B86">
      <w:pPr>
        <w:spacing w:after="0" w:line="240" w:lineRule="auto"/>
        <w:ind w:firstLine="709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«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специальности </w:t>
      </w:r>
      <w:r w:rsidR="00E737A2">
        <w:rPr>
          <w:rFonts w:ascii="Times New Roman" w:eastAsia="Times New Roman" w:hAnsi="Times New Roman" w:cs="Times New Roman"/>
          <w:b/>
          <w:sz w:val="24"/>
          <w:szCs w:val="24"/>
        </w:rPr>
        <w:t>35.02.15 Кинология</w:t>
      </w:r>
      <w:r w:rsidR="00D63B86">
        <w:rPr>
          <w:rFonts w:ascii="Times New Roman" w:hAnsi="Times New Roman" w:cs="Times New Roman"/>
          <w:sz w:val="24"/>
          <w:szCs w:val="24"/>
        </w:rPr>
        <w:t xml:space="preserve">,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Pr="00FE1D6B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</w:p>
    <w:p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D63B8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</w:t>
      </w:r>
      <w:r w:rsidR="004D7A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37A2">
        <w:rPr>
          <w:rFonts w:ascii="Times New Roman" w:eastAsia="Times New Roman" w:hAnsi="Times New Roman" w:cs="Times New Roman"/>
          <w:b/>
          <w:sz w:val="24"/>
          <w:szCs w:val="24"/>
        </w:rPr>
        <w:t>35.02.15 Кинология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 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625"/>
        <w:gridCol w:w="2846"/>
        <w:gridCol w:w="4100"/>
      </w:tblGrid>
      <w:tr w:rsidR="00FC220D" w:rsidTr="001E78CB">
        <w:tc>
          <w:tcPr>
            <w:tcW w:w="2625" w:type="dxa"/>
            <w:vMerge w:val="restart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946" w:type="dxa"/>
            <w:gridSpan w:val="2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:rsidTr="001E78CB">
        <w:tc>
          <w:tcPr>
            <w:tcW w:w="2625" w:type="dxa"/>
            <w:vMerge/>
          </w:tcPr>
          <w:p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6" w:type="dxa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4100" w:type="dxa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592F19" w:rsidTr="001E78CB">
        <w:tc>
          <w:tcPr>
            <w:tcW w:w="2625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ОК 01.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846" w:type="dxa"/>
            <w:vAlign w:val="center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или основания для </w:t>
            </w:r>
            <w:r w:rsidRPr="0063315A">
              <w:rPr>
                <w:color w:val="000000"/>
              </w:rPr>
              <w:lastRenderedPageBreak/>
              <w:t xml:space="preserve">сравнения, классификации и обобщения;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б)</w:t>
            </w:r>
            <w:r w:rsidRPr="009C144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исследовательские действия: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достоверность, прогнозировать изменение в новых условиях;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592F19" w:rsidRPr="00AC074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пособность их использования в познавательной и социальной практике </w:t>
            </w:r>
          </w:p>
        </w:tc>
        <w:tc>
          <w:tcPr>
            <w:tcW w:w="410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распространение персональных данных; соблюдать требования техники безопасности и гигиены при работе с компьютерами и другими компонентами цифрового окружения; понимать правовые основы использования компьютерных программ, баз данных и работы в сети Интернет;</w:t>
            </w:r>
          </w:p>
          <w:p w:rsidR="00592F19" w:rsidRDefault="00592F19" w:rsidP="00592F19">
            <w:pPr>
              <w:suppressAutoHyphen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592F19" w:rsidTr="001E78CB">
        <w:tc>
          <w:tcPr>
            <w:tcW w:w="2625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ОК 02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2846" w:type="dxa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области</w:t>
            </w:r>
            <w:r w:rsidR="00726D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ценности научного познания: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норм, норм информационной безопасности; 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4100" w:type="dxa"/>
          </w:tcPr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-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владение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- иметь представления о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726D89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</w:t>
            </w:r>
          </w:p>
          <w:p w:rsidR="00592F19" w:rsidRPr="0063315A" w:rsidRDefault="00726D8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92F19"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умение определять информационный объем текстовых, графических и звуковых данных при заданных параметрах дискретизации;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:rsidR="00592F19" w:rsidRPr="0063315A" w:rsidRDefault="00726D89" w:rsidP="00726D8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592F19"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592F19" w:rsidTr="001E78CB">
        <w:tc>
          <w:tcPr>
            <w:tcW w:w="2625" w:type="dxa"/>
          </w:tcPr>
          <w:p w:rsidR="00592F19" w:rsidRPr="00E737A2" w:rsidRDefault="00E737A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E737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5.7. Вести утвержденную учетно</w:t>
            </w:r>
            <w:r w:rsidRPr="00E737A2">
              <w:rPr>
                <w:rFonts w:ascii="Times New Roman" w:hAnsi="Times New Roman" w:cs="Times New Roman"/>
                <w:sz w:val="24"/>
                <w:szCs w:val="24"/>
              </w:rPr>
              <w:t>отчетную документацию</w:t>
            </w:r>
          </w:p>
        </w:tc>
        <w:tc>
          <w:tcPr>
            <w:tcW w:w="2846" w:type="dxa"/>
          </w:tcPr>
          <w:p w:rsidR="00592F19" w:rsidRPr="00E737A2" w:rsidRDefault="00E737A2" w:rsidP="00726D89">
            <w:pPr>
              <w:suppressAutoHyphens/>
              <w:spacing w:line="276" w:lineRule="auto"/>
              <w:ind w:left="117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E737A2">
              <w:rPr>
                <w:rFonts w:ascii="Times New Roman" w:hAnsi="Times New Roman" w:cs="Times New Roman"/>
                <w:sz w:val="24"/>
                <w:szCs w:val="24"/>
              </w:rPr>
              <w:t xml:space="preserve">В части трудового воспитания: - готовность к труду, осознание ценности мастерства, трудолюбие; 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-интерес к различным сферам профессиональной деятельности. а) базовые логические действия: - устанавливать существенный признак или основания для сравнения, классификации и обобщения; - определять цели деятельности,задавать параметры и критерии их достижения; -выявлять закономерности и противоречия в рассматриваемых явлениях; - вносить </w:t>
            </w:r>
            <w:r w:rsidRPr="00E737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коррективы в деятельность, оценивать соответствие результатов целям, оценивать риски последствий деятельности; б) базовые исследовательские: - способность и готовность к самостоятельному поиску методов решения практических задач, применению различных методов познания; - формирование научного типа мышления, владение научной терминологией, ключевыми понятиями и методами; - разрабатывать план решения проблемы с учетом анализа имеющихся материальных и нематериальных ресурсов. в) работа с информацией: 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</w:tc>
        <w:tc>
          <w:tcPr>
            <w:tcW w:w="4100" w:type="dxa"/>
          </w:tcPr>
          <w:p w:rsidR="00592F19" w:rsidRPr="00E737A2" w:rsidRDefault="00E737A2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7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сферах; -иметь представления о компьютерных сетях и их роли в современном мире; Об общих принципах разработки и функционирования интернет-приложений; 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</w:t>
            </w:r>
            <w:r w:rsidRPr="00E737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значений, решение уравнений).</w:t>
            </w:r>
          </w:p>
        </w:tc>
      </w:tr>
    </w:tbl>
    <w:p w:rsidR="00AA5FC9" w:rsidRDefault="00AA5FC9" w:rsidP="0026630A">
      <w:pPr>
        <w:pStyle w:val="1"/>
      </w:pPr>
    </w:p>
    <w:p w:rsidR="00AA5FC9" w:rsidRDefault="00AA5FC9" w:rsidP="00AA5FC9"/>
    <w:p w:rsidR="00AA5FC9" w:rsidRPr="00AA5FC9" w:rsidRDefault="00AA5FC9" w:rsidP="00AA5FC9"/>
    <w:p w:rsidR="009C65F2" w:rsidRPr="0026630A" w:rsidRDefault="00592F19" w:rsidP="0026630A">
      <w:pPr>
        <w:pStyle w:val="1"/>
      </w:pPr>
      <w:r w:rsidRPr="0026630A">
        <w:lastRenderedPageBreak/>
        <w:t>1.</w:t>
      </w:r>
      <w:r w:rsidR="00282ED0" w:rsidRPr="0026630A">
        <w:t xml:space="preserve"> МАТЕРИАЛЫ ОЦЕНОЧНЫХ СРЕДСТВ ДЛЯ ПРОВЕДЕНИЯ ВХОДНОГО КОНТРОЛЯ</w:t>
      </w:r>
    </w:p>
    <w:p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2278"/>
        <w:gridCol w:w="2410"/>
        <w:gridCol w:w="2126"/>
        <w:gridCol w:w="2694"/>
      </w:tblGrid>
      <w:tr w:rsidR="002C4974" w:rsidRPr="002C4974" w:rsidTr="005726F3">
        <w:trPr>
          <w:trHeight w:val="597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Алгоритмическийязык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:rsidTr="005726F3">
        <w:trPr>
          <w:trHeight w:val="5379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:rsid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5E4616" w:rsidRPr="002C4974" w:rsidRDefault="005E4616" w:rsidP="005E4616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670"/>
        <w:gridCol w:w="4680"/>
      </w:tblGrid>
      <w:tr w:rsidR="002C4974" w:rsidRPr="002C4974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</w:p>
    <w:p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6C6A17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6FD0" w:rsidRPr="0026630A" w:rsidRDefault="009E6FD0" w:rsidP="0026630A">
      <w:pPr>
        <w:pStyle w:val="1"/>
      </w:pPr>
      <w:r w:rsidRPr="0026630A">
        <w:lastRenderedPageBreak/>
        <w:t xml:space="preserve">2. МАТЕРИАЛЫ ОЦЕНОЧНЫХ </w:t>
      </w:r>
      <w:r w:rsidR="008E3330" w:rsidRPr="0026630A">
        <w:t xml:space="preserve">СРЕДСТВ ДЛЯ ПРОВЕДЕНИЯ </w:t>
      </w:r>
      <w:r w:rsidRPr="0026630A">
        <w:t>ТЕКУЩЕГО КОНТРОЛЯ</w:t>
      </w:r>
    </w:p>
    <w:p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5E461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бытовом общении» в утверждении: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F06319" w:rsidRPr="00443301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P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lastRenderedPageBreak/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224D5C" w:rsidRPr="00647536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09327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p w:rsidR="00443301" w:rsidRPr="00647536" w:rsidRDefault="00443301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093276" w:rsidRPr="00647536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15pt;height:18.25pt" o:ole="">
            <v:imagedata r:id="rId10" o:title=""/>
          </v:shape>
          <o:OLEObject Type="Embed" ProgID="Equation.3" ShapeID="_x0000_i1025" DrawAspect="Content" ObjectID="_1769349630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6" type="#_x0000_t75" style="width:41.9pt;height:18.25pt" o:ole="">
            <v:imagedata r:id="rId12" o:title=""/>
          </v:shape>
          <o:OLEObject Type="Embed" ProgID="Equation.3" ShapeID="_x0000_i1026" DrawAspect="Content" ObjectID="_1769349631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:rsidTr="00647536"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:rsidTr="00647536"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3330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3330" w:rsidRDefault="008E3330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344945" w:rsidRPr="008E3330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2.1, Тема 2.2, Тема 2.3, Тема 2.4). </w:t>
      </w:r>
    </w:p>
    <w:p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А8.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из А в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>
            <wp:extent cx="2238375" cy="1685925"/>
            <wp:effectExtent l="0" t="0" r="9525" b="9525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:rsid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:rsidR="000B12A8" w:rsidRP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</w:p>
    <w:p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:rsidTr="009C2E8C"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:rsidTr="009C2E8C"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F2DCD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7BAC" w:rsidRPr="008E3330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3.</w:t>
      </w:r>
    </w:p>
    <w:p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2.6, Тема 2.7, Тема 2.8, Тема 2.9). </w:t>
      </w:r>
    </w:p>
    <w:p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:rsidR="00DE30FE" w:rsidRPr="008943CD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:rsidR="008943CD" w:rsidRPr="008943CD" w:rsidRDefault="008943CD" w:rsidP="00531C42">
      <w:pPr>
        <w:pStyle w:val="a3"/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bookmarkStart w:id="0" w:name="id_421"/>
      <w:bookmarkEnd w:id="0"/>
      <w:r w:rsidRPr="005E384B">
        <w:rPr>
          <w:spacing w:val="-10"/>
        </w:rPr>
        <w:lastRenderedPageBreak/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:rsidR="008943CD" w:rsidRPr="0043673F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</w:t>
      </w:r>
      <w:r w:rsidR="0091393C">
        <w:rPr>
          <w:rFonts w:ascii="Times New Roman" w:hAnsi="Times New Roman" w:cs="Times New Roman"/>
          <w:sz w:val="24"/>
          <w:szCs w:val="24"/>
        </w:rPr>
        <w:t xml:space="preserve"> </w:t>
      </w:r>
      <w:r w:rsidR="00B35335">
        <w:rPr>
          <w:rFonts w:ascii="Times New Roman" w:hAnsi="Times New Roman" w:cs="Times New Roman"/>
          <w:sz w:val="24"/>
          <w:szCs w:val="24"/>
        </w:rPr>
        <w:t>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>ые детей группы №7.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:rsidTr="008943CD">
        <w:trPr>
          <w:trHeight w:val="426"/>
        </w:trPr>
        <w:tc>
          <w:tcPr>
            <w:tcW w:w="1452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:rsidTr="008943CD">
        <w:trPr>
          <w:trHeight w:val="293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:rsidTr="008943CD">
        <w:trPr>
          <w:trHeight w:val="329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2876DF" w:rsidRPr="009F0666" w:rsidRDefault="00DE30FE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однотабличную базу данных Группа №7;</w:t>
      </w:r>
    </w:p>
    <w:p w:rsidR="00DE30FE" w:rsidRDefault="00DE30FE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:rsidR="002C13A9" w:rsidRPr="009F0666" w:rsidRDefault="002C13A9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F62FAB" w:rsidRPr="00F62FAB" w:rsidRDefault="00375978" w:rsidP="00F62F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6595110</wp:posOffset>
            </wp:positionV>
            <wp:extent cx="404495" cy="408940"/>
            <wp:effectExtent l="19050" t="0" r="0" b="0"/>
            <wp:wrapSquare wrapText="bothSides"/>
            <wp:docPr id="10" name="Рисунок 7" descr="https://avatars.mds.yandex.net/i?id=ee37ada1ea58382792f4ea83b27188ac0a714e6c-1174182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ee37ada1ea58382792f4ea83b27188ac0a714e6c-1174182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2FAB" w:rsidRPr="00F62FAB" w:rsidRDefault="00375978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График рабочего времени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июне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202</w:t>
      </w:r>
      <w:r w:rsid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:rsidTr="00375978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Иванов К.С.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Петров Д.М.</w:t>
            </w:r>
          </w:p>
        </w:tc>
        <w:tc>
          <w:tcPr>
            <w:tcW w:w="37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2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3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2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Бодров И.Л.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Ключников С.С.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Дибров В.С.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Березин К.В.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Ульянов П.П.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Ракова М.С.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Степанова Т.Ю.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Жданов О.Т.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на работе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сотрудником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дней, когда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сотрудники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присутствовали (все «1»)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болезни (все «б»);</w:t>
      </w:r>
    </w:p>
    <w:p w:rsid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заявлению (все «з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»);</w:t>
      </w:r>
    </w:p>
    <w:p w:rsidR="00375978" w:rsidRPr="00F62FAB" w:rsidRDefault="00375978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связи с отпуском (все «о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»);</w:t>
      </w:r>
    </w:p>
    <w:p w:rsidR="00375978" w:rsidRPr="00F62FAB" w:rsidRDefault="00375978" w:rsidP="00375978">
      <w:pPr>
        <w:autoSpaceDE w:val="0"/>
        <w:adjustRightInd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F62FAB" w:rsidRPr="00375978" w:rsidRDefault="00F62FAB" w:rsidP="00375978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диаграмму «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График рабочего времени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июне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202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(с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равнить все «1», все «б», все «з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, все «о»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:rsidTr="00A97BAC">
        <w:tc>
          <w:tcPr>
            <w:tcW w:w="877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A97BAC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5A37" w:rsidRPr="008E3330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:rsidR="00735A37" w:rsidRPr="00331AED" w:rsidRDefault="00735A37" w:rsidP="00735A3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35A37" w:rsidRDefault="00735A37" w:rsidP="0054132C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</w:t>
      </w:r>
      <w:r w:rsidR="000F4FE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:rsidR="00735A37" w:rsidRDefault="00735A37" w:rsidP="005413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</w:t>
      </w:r>
      <w:r w:rsidR="000A666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6D76C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735A37" w:rsidRPr="0054132C" w:rsidRDefault="00735A37" w:rsidP="000A66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="006D76C3"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6D76C3"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="006D76C3"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</w:t>
      </w:r>
      <w:r w:rsidR="000F4FE8">
        <w:rPr>
          <w:rFonts w:ascii="Times New Roman" w:hAnsi="Times New Roman" w:cs="Times New Roman"/>
          <w:sz w:val="24"/>
          <w:szCs w:val="24"/>
        </w:rPr>
        <w:t xml:space="preserve"> </w:t>
      </w:r>
      <w:r w:rsidR="006D76C3" w:rsidRPr="000A666A">
        <w:rPr>
          <w:rFonts w:ascii="Times New Roman" w:hAnsi="Times New Roman" w:cs="Times New Roman"/>
          <w:sz w:val="24"/>
          <w:szCs w:val="24"/>
        </w:rPr>
        <w:t>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 w:rsidR="00C075C1"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="006D76C3"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="006D76C3"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="006D76C3"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lastRenderedPageBreak/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="006D76C3"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="006D76C3"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="006D76C3"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:rsidR="006D76C3" w:rsidRPr="00542429" w:rsidRDefault="00725985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55ECF">
        <w:rPr>
          <w:rFonts w:ascii="Times New Roman" w:hAnsi="Times New Roman" w:cs="Times New Roman"/>
          <w:sz w:val="24"/>
          <w:szCs w:val="24"/>
        </w:rPr>
        <w:t xml:space="preserve">10. </w:t>
      </w:r>
      <w:r w:rsidR="006D76C3"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:rsidR="000F6B60" w:rsidRPr="000F6B60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:rsidR="000F6B60" w:rsidRDefault="00725985" w:rsidP="0054132C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А</w:t>
      </w:r>
      <w:r w:rsidR="000F6B60">
        <w:rPr>
          <w:rFonts w:ascii="Times New Roman CYR" w:hAnsi="Times New Roman CYR" w:cs="Times New Roman CYR"/>
          <w:color w:val="000000"/>
        </w:rPr>
        <w:t xml:space="preserve">11. </w:t>
      </w:r>
      <w:r w:rsidR="000F6B60"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:rsidR="000F6B60" w:rsidRPr="0096205A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:rsidR="000F6B60" w:rsidRPr="000F6B60" w:rsidRDefault="00725985" w:rsidP="0054132C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F6B60">
        <w:rPr>
          <w:rFonts w:ascii="Times New Roman" w:hAnsi="Times New Roman" w:cs="Times New Roman"/>
          <w:color w:val="000000"/>
          <w:sz w:val="24"/>
          <w:szCs w:val="24"/>
        </w:rPr>
        <w:t xml:space="preserve">12.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</w:t>
      </w:r>
      <w:r w:rsidR="000F4F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PowerPoint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:rsidR="000F6B60" w:rsidRPr="00D210CA" w:rsidRDefault="00725985" w:rsidP="0054132C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13. </w:t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:rsidR="000F6B60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:rsidR="000F6B60" w:rsidRPr="000F6B60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14. </w:t>
      </w:r>
      <w:r w:rsidR="000F6B60"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C075C1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:rsidR="00C075C1" w:rsidRPr="00C075C1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="00C075C1"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:rsidR="006D76C3" w:rsidRDefault="006D76C3" w:rsidP="006D76C3">
      <w:pPr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t>Б1.</w:t>
      </w:r>
      <w:r w:rsidR="00F62FAB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="00F62FAB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0F4FE8">
        <w:rPr>
          <w:rFonts w:ascii="Times New Roman" w:hAnsi="Times New Roman" w:cs="Times New Roman"/>
          <w:sz w:val="24"/>
          <w:szCs w:val="24"/>
        </w:rPr>
        <w:t xml:space="preserve"> </w:t>
      </w:r>
      <w:r w:rsidR="00F62FAB"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  <w:r w:rsidR="000F4FE8" w:rsidRPr="000F4FE8">
        <w:t xml:space="preserve"> </w:t>
      </w:r>
      <w:r w:rsidR="00D76EE6">
        <w:pict>
          <v:shape id="_x0000_i1027" type="#_x0000_t75" alt="" style="width:23.65pt;height:23.65pt"/>
        </w:pict>
      </w:r>
    </w:p>
    <w:p w:rsidR="00F1562E" w:rsidRDefault="00F1562E" w:rsidP="006D76C3">
      <w:pPr>
        <w:spacing w:after="0" w:line="240" w:lineRule="auto"/>
      </w:pPr>
    </w:p>
    <w:p w:rsidR="00F1562E" w:rsidRDefault="00D76EE6" w:rsidP="00F1562E">
      <w:pPr>
        <w:spacing w:after="0" w:line="240" w:lineRule="auto"/>
        <w:jc w:val="center"/>
      </w:pPr>
      <w:r>
        <w:lastRenderedPageBreak/>
        <w:pict>
          <v:shapetype id="_x0000_t159" coordsize="21600,21600" o:spt="159" adj="1404,10800" path="m@37@0c@38@1@39@3@40@0@41@1@42@3@43@0m@30@4c@31@6@32@5@33@4@34@6@35@5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8" type="#_x0000_t159" style="width:380.4pt;height:82.75pt" fillcolor="#c00000">
            <v:shadow color="#868686"/>
            <v:textpath style="font-family:&quot;Arial Black&quot;;v-text-kern:t" trim="t" fitpath="t" xscale="f" string="ПАМЯТКА&#10;КАК НЕ ДОПУСТИТЬ ПОЖАР"/>
          </v:shape>
        </w:pict>
      </w:r>
    </w:p>
    <w:p w:rsidR="000F4FE8" w:rsidRDefault="00F1562E" w:rsidP="00F156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56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42264" cy="3630305"/>
            <wp:effectExtent l="19050" t="0" r="5686" b="0"/>
            <wp:docPr id="11" name="Рисунок 12" descr="D:\фосы\памя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сы\памятк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64" cy="363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FAB" w:rsidRPr="00F62FAB" w:rsidRDefault="00F62FAB" w:rsidP="00F62F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75D95" w:rsidRP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Б2.В графическом редакторе 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="00F75D95"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:rsidR="00F1562E" w:rsidRPr="006D76C3" w:rsidRDefault="00D76EE6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9" type="#_x0000_t75" alt="" style="width:23.65pt;height:23.65pt"/>
        </w:pict>
      </w:r>
    </w:p>
    <w:p w:rsidR="006D76C3" w:rsidRPr="006D76C3" w:rsidRDefault="00D76EE6" w:rsidP="006D76C3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  <w:r>
        <w:pict>
          <v:shape id="_x0000_i1030" type="#_x0000_t75" alt="" style="width:23.65pt;height:23.65pt"/>
        </w:pict>
      </w:r>
      <w:r w:rsidR="00F1562E" w:rsidRPr="00F1562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1562E">
        <w:rPr>
          <w:noProof/>
        </w:rPr>
        <w:drawing>
          <wp:inline distT="0" distB="0" distL="0" distR="0">
            <wp:extent cx="2969810" cy="2101851"/>
            <wp:effectExtent l="19050" t="0" r="1990" b="0"/>
            <wp:docPr id="26" name="Рисунок 26" descr="D:\фосы\пожар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фосы\пожарный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12" cy="21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6C3" w:rsidRPr="006D76C3" w:rsidRDefault="006D76C3" w:rsidP="006D76C3">
      <w:pPr>
        <w:pStyle w:val="2"/>
        <w:shd w:val="clear" w:color="auto" w:fill="auto"/>
        <w:tabs>
          <w:tab w:val="left" w:pos="621"/>
        </w:tabs>
        <w:spacing w:before="0" w:after="0" w:line="240" w:lineRule="auto"/>
        <w:ind w:left="160" w:right="2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F75D95" w:rsidRPr="0004383C" w:rsidRDefault="00F62FAB" w:rsidP="00F75D95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="00F75D95"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</w:t>
      </w:r>
      <w:r w:rsidR="001C6B01">
        <w:rPr>
          <w:rStyle w:val="41"/>
          <w:rFonts w:eastAsia="Andale Sans UI"/>
          <w:sz w:val="24"/>
          <w:szCs w:val="24"/>
        </w:rPr>
        <w:t>oint, создать интерактивную презентацию</w:t>
      </w:r>
      <w:r w:rsidR="00F75D95" w:rsidRPr="0004383C">
        <w:rPr>
          <w:rStyle w:val="41"/>
          <w:rFonts w:eastAsia="Andale Sans UI"/>
          <w:sz w:val="24"/>
          <w:szCs w:val="24"/>
        </w:rPr>
        <w:t xml:space="preserve">. </w:t>
      </w:r>
      <w:r w:rsidR="001C6B01">
        <w:rPr>
          <w:rStyle w:val="41"/>
          <w:rFonts w:eastAsia="Andale Sans UI"/>
          <w:sz w:val="24"/>
          <w:szCs w:val="24"/>
        </w:rPr>
        <w:t xml:space="preserve"> </w:t>
      </w:r>
    </w:p>
    <w:p w:rsidR="006D76C3" w:rsidRDefault="001C6B01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6B01">
        <w:rPr>
          <w:rFonts w:ascii="Times New Roman" w:hAnsi="Times New Roman" w:cs="Times New Roman"/>
          <w:sz w:val="24"/>
          <w:szCs w:val="24"/>
        </w:rPr>
        <w:object w:dxaOrig="7191" w:dyaOrig="5393">
          <v:shape id="_x0000_i1031" type="#_x0000_t75" style="width:358.95pt;height:269.75pt" o:ole="">
            <v:imagedata r:id="rId21" o:title=""/>
          </v:shape>
          <o:OLEObject Type="Embed" ProgID="PowerPoint.Slide.12" ShapeID="_x0000_i1031" DrawAspect="Content" ObjectID="_1769349632" r:id="rId22"/>
        </w:object>
      </w:r>
    </w:p>
    <w:p w:rsidR="00F75D95" w:rsidRDefault="00F75D95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735A37" w:rsidTr="009C2E8C">
        <w:tc>
          <w:tcPr>
            <w:tcW w:w="877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735A37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p w:rsidR="00F35659" w:rsidRPr="00022B43" w:rsidRDefault="00F35659" w:rsidP="00F35659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35A37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35A37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lastRenderedPageBreak/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35A37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35A37" w:rsidRPr="00020E59" w:rsidTr="0054132C">
        <w:trPr>
          <w:trHeight w:hRule="exact" w:val="331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35A37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735A37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E3330" w:rsidRDefault="008E33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C2E8C" w:rsidRDefault="009C2E8C" w:rsidP="009C2E8C">
      <w:pPr>
        <w:pStyle w:val="1"/>
      </w:pPr>
      <w:r>
        <w:lastRenderedPageBreak/>
        <w:t xml:space="preserve">3. </w:t>
      </w:r>
      <w:r w:rsidR="00E972F5">
        <w:t xml:space="preserve"> </w:t>
      </w:r>
      <w:r w:rsidRPr="00131C97">
        <w:t>МАТЕРИАЛЫ ОЦЕНОЧНЫХ СРЕДСТВ ДЛЯ ПРОВЕДЕНИЯ ПРОМЕЖУТОЧНОЙ АТТЕСТАЦИИ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 w:rsidR="00E972F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  <w:bookmarkStart w:id="1" w:name="_GoBack"/>
      <w:bookmarkEnd w:id="1"/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lastRenderedPageBreak/>
        <w:t xml:space="preserve">в нем хранится текст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lastRenderedPageBreak/>
        <w:t>в поле имени;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lastRenderedPageBreak/>
        <w:t>Язык разметки гипертекста;</w:t>
      </w:r>
    </w:p>
    <w:p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:rsidTr="008E4519">
        <w:tc>
          <w:tcPr>
            <w:tcW w:w="877" w:type="dxa"/>
          </w:tcPr>
          <w:p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:rsidTr="008E4519">
        <w:tc>
          <w:tcPr>
            <w:tcW w:w="877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4519" w:rsidRPr="00022B43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2330F4" w:rsidRPr="00647536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032" type="#_x0000_t75" style="width:45.15pt;height:18.25pt" o:ole="">
            <v:imagedata r:id="rId10" o:title=""/>
          </v:shape>
          <o:OLEObject Type="Embed" ProgID="Equation.3" ShapeID="_x0000_i1032" DrawAspect="Content" ObjectID="_1769349633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33" type="#_x0000_t75" style="width:41.9pt;height:18.25pt" o:ole="">
            <v:imagedata r:id="rId12" o:title=""/>
          </v:shape>
          <o:OLEObject Type="Embed" ProgID="Equation.3" ShapeID="_x0000_i1033" DrawAspect="Content" ObjectID="_1769349634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>
          <v:shape id="_x0000_i1034" type="#_x0000_t75" style="width:38.7pt;height:18.25pt" o:ole="">
            <v:imagedata r:id="rId25" o:title=""/>
          </v:shape>
          <o:OLEObject Type="Embed" ProgID="Equation.3" ShapeID="_x0000_i1034" DrawAspect="Content" ObjectID="_1769349635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>
          <v:shape id="_x0000_i1035" type="#_x0000_t75" style="width:41.9pt;height:18.25pt" o:ole="">
            <v:imagedata r:id="rId27" o:title=""/>
          </v:shape>
          <o:OLEObject Type="Embed" ProgID="Equation.3" ShapeID="_x0000_i1035" DrawAspect="Content" ObjectID="_1769349636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:rsidTr="00D63B86">
        <w:tc>
          <w:tcPr>
            <w:tcW w:w="877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D47F84" w:rsidRPr="00D47F84" w:rsidRDefault="00D47F84" w:rsidP="00531C42">
      <w:pPr>
        <w:pStyle w:val="a3"/>
        <w:numPr>
          <w:ilvl w:val="1"/>
          <w:numId w:val="9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="00E972F5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 xml:space="preserve">Отчет представить в виде файла </w:t>
      </w:r>
      <w:r w:rsidR="00E972F5">
        <w:rPr>
          <w:rFonts w:ascii="Times New Roman" w:eastAsia="Andale Sans UI" w:hAnsi="Times New Roman" w:cs="Times New Roman"/>
          <w:sz w:val="24"/>
          <w:szCs w:val="24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D47F84" w:rsidRDefault="00C21B5F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</w:t>
      </w:r>
    </w:p>
    <w:p w:rsidR="00DD775E" w:rsidRDefault="00C21B5F" w:rsidP="008F47E5">
      <w:pPr>
        <w:autoSpaceDE w:val="0"/>
        <w:adjustRightInd w:val="0"/>
        <w:spacing w:after="0" w:line="360" w:lineRule="auto"/>
        <w:jc w:val="center"/>
      </w:pPr>
      <w:r>
        <w:rPr>
          <w:noProof/>
        </w:rPr>
        <w:drawing>
          <wp:inline distT="0" distB="0" distL="0" distR="0">
            <wp:extent cx="4894144" cy="2988859"/>
            <wp:effectExtent l="19050" t="0" r="1706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7719" t="16826" r="9823" b="16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144" cy="298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2DA3" w:rsidRPr="00AB2DA3">
        <w:t xml:space="preserve"> </w:t>
      </w:r>
    </w:p>
    <w:p w:rsidR="00C21B5F" w:rsidRPr="00D47F84" w:rsidRDefault="00C21B5F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>
            <wp:extent cx="4971986" cy="1378424"/>
            <wp:effectExtent l="19050" t="0" r="64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5715" t="49848" r="19011" b="27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088" cy="1380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F84" w:rsidRPr="00D47F84" w:rsidRDefault="00C21B5F" w:rsidP="00531C42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Привести в соответствии с образцом, произвести форматирование;</w:t>
      </w:r>
    </w:p>
    <w:p w:rsidR="00D47F84" w:rsidRPr="00D47F84" w:rsidRDefault="00D47F84" w:rsidP="00531C42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гистограмму </w:t>
      </w:r>
      <w:r w:rsidR="00C21B5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площади тушения разными видами огнетушителей.</w:t>
      </w:r>
    </w:p>
    <w:p w:rsid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:rsidR="00821574" w:rsidRDefault="00821574" w:rsidP="00821574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1574" w:rsidRPr="00821574" w:rsidRDefault="00821574" w:rsidP="00821574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86964" cy="2975212"/>
            <wp:effectExtent l="19050" t="0" r="8936" b="0"/>
            <wp:docPr id="46" name="Рисунок 46" descr="D:\фосы\сти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фосы\стих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65" cy="297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F62FAB" w:rsidRDefault="007E1887" w:rsidP="007E188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Сохраните документ на Рабочем столе в файле </w:t>
      </w:r>
      <w:r w:rsidR="00821574">
        <w:rPr>
          <w:rFonts w:ascii="Times New Roman" w:hAnsi="Times New Roman" w:cs="Times New Roman"/>
          <w:sz w:val="24"/>
          <w:szCs w:val="24"/>
        </w:rPr>
        <w:t>МЧС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:rsidR="00E84194" w:rsidRPr="00E84194" w:rsidRDefault="00D76EE6" w:rsidP="00E841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36" type="#_x0000_t75" alt="" style="width:23.65pt;height:23.65pt"/>
        </w:pict>
      </w:r>
      <w:r w:rsidR="00E84194">
        <w:rPr>
          <w:noProof/>
        </w:rPr>
        <w:drawing>
          <wp:inline distT="0" distB="0" distL="0" distR="0">
            <wp:extent cx="4484711" cy="3069599"/>
            <wp:effectExtent l="19050" t="0" r="0" b="0"/>
            <wp:docPr id="48" name="Рисунок 48" descr="D:\фосы\рис. впэй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фосы\рис. впэйнт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38" cy="3068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6D76C3" w:rsidRDefault="007E1887" w:rsidP="00071ECD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jc w:val="center"/>
        <w:rPr>
          <w:rFonts w:ascii="Times New Roman" w:hAnsi="Times New Roman" w:cs="Times New Roman"/>
          <w:sz w:val="24"/>
          <w:szCs w:val="24"/>
        </w:rPr>
      </w:pPr>
    </w:p>
    <w:p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Создайте презентацию – интерактивное упражнение «</w:t>
      </w:r>
      <w:r w:rsidR="00E84194">
        <w:rPr>
          <w:rFonts w:ascii="Times New Roman" w:eastAsia="Andale Sans UI" w:hAnsi="Times New Roman" w:cs="Times New Roman"/>
          <w:sz w:val="24"/>
          <w:szCs w:val="24"/>
        </w:rPr>
        <w:t>Тушение пожара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». Настройте анимацию таким образом, чтобы </w:t>
      </w:r>
      <w:r w:rsidR="00E84194">
        <w:rPr>
          <w:rFonts w:ascii="Times New Roman" w:eastAsia="Andale Sans UI" w:hAnsi="Times New Roman" w:cs="Times New Roman"/>
          <w:sz w:val="24"/>
          <w:szCs w:val="24"/>
        </w:rPr>
        <w:t xml:space="preserve">все герои появлялись автоматически.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Фон слайда – изображение. Отчет представить в виде файла 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зачет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3F5C41" w:rsidRPr="003F5C41" w:rsidRDefault="00E84194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97356" cy="2616979"/>
            <wp:effectExtent l="19050" t="0" r="0" b="0"/>
            <wp:docPr id="14" name="Рисунок 49" descr="D:\фосы\презент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фосы\презентация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697" cy="2620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 xml:space="preserve">Ниже в табличной форме представлены антропометрические данные </w:t>
      </w:r>
      <w:r w:rsidR="006E2D7A">
        <w:rPr>
          <w:rFonts w:ascii="Times New Roman" w:hAnsi="Times New Roman" w:cs="Times New Roman"/>
          <w:sz w:val="24"/>
          <w:szCs w:val="24"/>
        </w:rPr>
        <w:t>сотрудников пожарной части</w:t>
      </w:r>
      <w:r w:rsidRPr="00926D2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6"/>
        <w:gridCol w:w="1757"/>
        <w:gridCol w:w="1706"/>
        <w:gridCol w:w="1771"/>
        <w:gridCol w:w="1264"/>
        <w:gridCol w:w="1347"/>
      </w:tblGrid>
      <w:tr w:rsidR="00926D23" w:rsidRPr="00DE30FE" w:rsidTr="0026630A">
        <w:trPr>
          <w:trHeight w:val="426"/>
        </w:trPr>
        <w:tc>
          <w:tcPr>
            <w:tcW w:w="1452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Митрофанов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Даниил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1979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926D23" w:rsidRPr="00DE30FE" w:rsidTr="0026630A">
        <w:trPr>
          <w:trHeight w:val="293"/>
        </w:trPr>
        <w:tc>
          <w:tcPr>
            <w:tcW w:w="1452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  <w:r w:rsidR="00E87E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2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E2D7A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1980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Зубахин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Алексей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1985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Гринько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Василий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1973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Белинский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1977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Жданов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Олег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1968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177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Мамниашвили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Пётр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1983</w:t>
            </w:r>
          </w:p>
        </w:tc>
        <w:tc>
          <w:tcPr>
            <w:tcW w:w="1272" w:type="dxa"/>
            <w:vAlign w:val="center"/>
          </w:tcPr>
          <w:p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E2D7A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926D23" w:rsidP="00E87E0C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</w:t>
            </w:r>
            <w:r w:rsidR="00E87E0C">
              <w:rPr>
                <w:rFonts w:ascii="Times New Roman" w:hAnsi="Times New Roman" w:cs="Times New Roman"/>
                <w:sz w:val="24"/>
                <w:szCs w:val="24"/>
              </w:rPr>
              <w:t>акин</w:t>
            </w:r>
          </w:p>
        </w:tc>
        <w:tc>
          <w:tcPr>
            <w:tcW w:w="1789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Фёдор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1999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</w:tr>
      <w:tr w:rsidR="00926D23" w:rsidRPr="00DE30FE" w:rsidTr="0026630A">
        <w:trPr>
          <w:trHeight w:val="329"/>
        </w:trPr>
        <w:tc>
          <w:tcPr>
            <w:tcW w:w="1452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Резник</w:t>
            </w:r>
          </w:p>
        </w:tc>
        <w:tc>
          <w:tcPr>
            <w:tcW w:w="1789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</w:p>
        </w:tc>
        <w:tc>
          <w:tcPr>
            <w:tcW w:w="1758" w:type="dxa"/>
            <w:vAlign w:val="center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</w:tbl>
    <w:p w:rsidR="00926D23" w:rsidRPr="009F0666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:rsidR="00926D23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926D23" w:rsidRPr="009F0666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запросы: определи</w:t>
      </w:r>
      <w:r w:rsidR="00E87E0C">
        <w:rPr>
          <w:rFonts w:ascii="Times New Roman" w:hAnsi="Times New Roman" w:cs="Times New Roman"/>
          <w:sz w:val="24"/>
          <w:szCs w:val="24"/>
        </w:rPr>
        <w:t>те</w:t>
      </w:r>
      <w:r>
        <w:rPr>
          <w:rFonts w:ascii="Times New Roman" w:hAnsi="Times New Roman" w:cs="Times New Roman"/>
          <w:sz w:val="24"/>
          <w:szCs w:val="24"/>
        </w:rPr>
        <w:t xml:space="preserve"> какое количество</w:t>
      </w:r>
      <w:r w:rsidR="00E87E0C">
        <w:rPr>
          <w:rFonts w:ascii="Times New Roman" w:hAnsi="Times New Roman" w:cs="Times New Roman"/>
          <w:sz w:val="24"/>
          <w:szCs w:val="24"/>
        </w:rPr>
        <w:t xml:space="preserve"> сотрудников, рост которых больше 185</w:t>
      </w:r>
      <w:r>
        <w:rPr>
          <w:rFonts w:ascii="Times New Roman" w:hAnsi="Times New Roman" w:cs="Times New Roman"/>
          <w:sz w:val="24"/>
          <w:szCs w:val="24"/>
        </w:rPr>
        <w:t xml:space="preserve"> см и кто из </w:t>
      </w:r>
      <w:r w:rsidR="00E87E0C">
        <w:rPr>
          <w:rFonts w:ascii="Times New Roman" w:hAnsi="Times New Roman" w:cs="Times New Roman"/>
          <w:sz w:val="24"/>
          <w:szCs w:val="24"/>
        </w:rPr>
        <w:t xml:space="preserve">них </w:t>
      </w:r>
      <w:r>
        <w:rPr>
          <w:rFonts w:ascii="Times New Roman" w:hAnsi="Times New Roman" w:cs="Times New Roman"/>
          <w:sz w:val="24"/>
          <w:szCs w:val="24"/>
        </w:rPr>
        <w:t xml:space="preserve">весит более </w:t>
      </w:r>
      <w:r w:rsidR="00E87E0C">
        <w:rPr>
          <w:rFonts w:ascii="Times New Roman" w:hAnsi="Times New Roman" w:cs="Times New Roman"/>
          <w:sz w:val="24"/>
          <w:szCs w:val="24"/>
        </w:rPr>
        <w:t>100</w:t>
      </w:r>
      <w:r>
        <w:rPr>
          <w:rFonts w:ascii="Times New Roman" w:hAnsi="Times New Roman" w:cs="Times New Roman"/>
          <w:sz w:val="24"/>
          <w:szCs w:val="24"/>
        </w:rPr>
        <w:t xml:space="preserve"> кг; сколько</w:t>
      </w:r>
      <w:r w:rsidR="00E87E0C">
        <w:rPr>
          <w:rFonts w:ascii="Times New Roman" w:hAnsi="Times New Roman" w:cs="Times New Roman"/>
          <w:sz w:val="24"/>
          <w:szCs w:val="24"/>
        </w:rPr>
        <w:t xml:space="preserve"> сотрудников</w:t>
      </w:r>
      <w:r>
        <w:rPr>
          <w:rFonts w:ascii="Times New Roman" w:hAnsi="Times New Roman" w:cs="Times New Roman"/>
          <w:sz w:val="24"/>
          <w:szCs w:val="24"/>
        </w:rPr>
        <w:t xml:space="preserve"> родились в </w:t>
      </w:r>
      <w:r w:rsidR="00E87E0C">
        <w:rPr>
          <w:rFonts w:ascii="Times New Roman" w:hAnsi="Times New Roman" w:cs="Times New Roman"/>
          <w:sz w:val="24"/>
          <w:szCs w:val="24"/>
        </w:rPr>
        <w:t>1968</w:t>
      </w:r>
      <w:r>
        <w:rPr>
          <w:rFonts w:ascii="Times New Roman" w:hAnsi="Times New Roman" w:cs="Times New Roman"/>
          <w:sz w:val="24"/>
          <w:szCs w:val="24"/>
        </w:rPr>
        <w:t xml:space="preserve"> году, сколько </w:t>
      </w:r>
      <w:r w:rsidR="00E87E0C">
        <w:rPr>
          <w:rFonts w:ascii="Times New Roman" w:hAnsi="Times New Roman" w:cs="Times New Roman"/>
          <w:sz w:val="24"/>
          <w:szCs w:val="24"/>
        </w:rPr>
        <w:t>сотрудников мужчин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сотрудников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. 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количество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сотрудников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этот день, температура каждого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человека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/>
      </w:tblPr>
      <w:tblGrid>
        <w:gridCol w:w="1790"/>
        <w:gridCol w:w="1412"/>
        <w:gridCol w:w="6085"/>
      </w:tblGrid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детей в группе </w:t>
            </w:r>
          </w:p>
        </w:tc>
        <w:tc>
          <w:tcPr>
            <w:tcW w:w="6202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:rsidR="00C83489" w:rsidRDefault="00C83489" w:rsidP="00E87E0C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36,9;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36,7;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36,6</w:t>
            </w:r>
          </w:p>
        </w:tc>
      </w:tr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:rsidR="00C83489" w:rsidRDefault="00C83489" w:rsidP="00E87E0C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36,5;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</w:p>
        </w:tc>
      </w:tr>
    </w:tbl>
    <w:p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067DA" w:rsidRPr="00022B43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67DA" w:rsidRPr="009C2E8C" w:rsidRDefault="009067DA" w:rsidP="009C2E8C"/>
    <w:sectPr w:rsidR="009067DA" w:rsidRPr="009C2E8C" w:rsidSect="009C2E8C">
      <w:foot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21A1" w:rsidRDefault="00B221A1" w:rsidP="009C2E8C">
      <w:pPr>
        <w:spacing w:after="0" w:line="240" w:lineRule="auto"/>
      </w:pPr>
      <w:r>
        <w:separator/>
      </w:r>
    </w:p>
  </w:endnote>
  <w:endnote w:type="continuationSeparator" w:id="1">
    <w:p w:rsidR="00B221A1" w:rsidRDefault="00B221A1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6E2D7A" w:rsidRDefault="00D76EE6">
        <w:pPr>
          <w:pStyle w:val="ac"/>
          <w:jc w:val="right"/>
        </w:pPr>
        <w:fldSimple w:instr="PAGE   \* MERGEFORMAT">
          <w:r w:rsidR="00E737A2">
            <w:rPr>
              <w:noProof/>
            </w:rPr>
            <w:t>5</w:t>
          </w:r>
        </w:fldSimple>
      </w:p>
    </w:sdtContent>
  </w:sdt>
  <w:p w:rsidR="006E2D7A" w:rsidRDefault="006E2D7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21A1" w:rsidRDefault="00B221A1" w:rsidP="009C2E8C">
      <w:pPr>
        <w:spacing w:after="0" w:line="240" w:lineRule="auto"/>
      </w:pPr>
      <w:r>
        <w:separator/>
      </w:r>
    </w:p>
  </w:footnote>
  <w:footnote w:type="continuationSeparator" w:id="1">
    <w:p w:rsidR="00B221A1" w:rsidRDefault="00B221A1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D02C5C"/>
    <w:multiLevelType w:val="hybridMultilevel"/>
    <w:tmpl w:val="EFF8AA36"/>
    <w:lvl w:ilvl="0" w:tplc="CC4AB128">
      <w:start w:val="1"/>
      <w:numFmt w:val="bullet"/>
      <w:lvlText w:val=""/>
      <w:lvlJc w:val="left"/>
      <w:pPr>
        <w:ind w:left="12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7" w:hanging="360"/>
      </w:pPr>
      <w:rPr>
        <w:rFonts w:ascii="Wingdings" w:hAnsi="Wingdings" w:hint="default"/>
      </w:rPr>
    </w:lvl>
  </w:abstractNum>
  <w:abstractNum w:abstractNumId="3">
    <w:nsid w:val="01F9667E"/>
    <w:multiLevelType w:val="hybridMultilevel"/>
    <w:tmpl w:val="9BF6D3B8"/>
    <w:lvl w:ilvl="0" w:tplc="106ED178">
      <w:numFmt w:val="bullet"/>
      <w:lvlText w:val="-"/>
      <w:lvlJc w:val="left"/>
      <w:pPr>
        <w:ind w:left="842" w:hanging="360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5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2" w:hanging="360"/>
      </w:pPr>
      <w:rPr>
        <w:rFonts w:ascii="Wingdings" w:hAnsi="Wingdings" w:hint="default"/>
      </w:rPr>
    </w:lvl>
  </w:abstractNum>
  <w:abstractNum w:abstractNumId="4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1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5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2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5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0DC3ED0"/>
    <w:multiLevelType w:val="hybridMultilevel"/>
    <w:tmpl w:val="CFE06ED2"/>
    <w:lvl w:ilvl="0" w:tplc="106ED178">
      <w:numFmt w:val="bullet"/>
      <w:lvlText w:val="-"/>
      <w:lvlJc w:val="left"/>
      <w:pPr>
        <w:ind w:left="122" w:hanging="605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94A04632">
      <w:numFmt w:val="bullet"/>
      <w:lvlText w:val="•"/>
      <w:lvlJc w:val="left"/>
      <w:pPr>
        <w:ind w:left="776" w:hanging="605"/>
      </w:pPr>
      <w:rPr>
        <w:rFonts w:hint="default"/>
        <w:lang w:val="ru-RU" w:eastAsia="en-US" w:bidi="ar-SA"/>
      </w:rPr>
    </w:lvl>
    <w:lvl w:ilvl="2" w:tplc="7826EC4C">
      <w:numFmt w:val="bullet"/>
      <w:lvlText w:val="•"/>
      <w:lvlJc w:val="left"/>
      <w:pPr>
        <w:ind w:left="1433" w:hanging="605"/>
      </w:pPr>
      <w:rPr>
        <w:rFonts w:hint="default"/>
        <w:lang w:val="ru-RU" w:eastAsia="en-US" w:bidi="ar-SA"/>
      </w:rPr>
    </w:lvl>
    <w:lvl w:ilvl="3" w:tplc="BA0C0932">
      <w:numFmt w:val="bullet"/>
      <w:lvlText w:val="•"/>
      <w:lvlJc w:val="left"/>
      <w:pPr>
        <w:ind w:left="2090" w:hanging="605"/>
      </w:pPr>
      <w:rPr>
        <w:rFonts w:hint="default"/>
        <w:lang w:val="ru-RU" w:eastAsia="en-US" w:bidi="ar-SA"/>
      </w:rPr>
    </w:lvl>
    <w:lvl w:ilvl="4" w:tplc="350C78DA">
      <w:numFmt w:val="bullet"/>
      <w:lvlText w:val="•"/>
      <w:lvlJc w:val="left"/>
      <w:pPr>
        <w:ind w:left="2746" w:hanging="605"/>
      </w:pPr>
      <w:rPr>
        <w:rFonts w:hint="default"/>
        <w:lang w:val="ru-RU" w:eastAsia="en-US" w:bidi="ar-SA"/>
      </w:rPr>
    </w:lvl>
    <w:lvl w:ilvl="5" w:tplc="C3C044D8">
      <w:numFmt w:val="bullet"/>
      <w:lvlText w:val="•"/>
      <w:lvlJc w:val="left"/>
      <w:pPr>
        <w:ind w:left="3403" w:hanging="605"/>
      </w:pPr>
      <w:rPr>
        <w:rFonts w:hint="default"/>
        <w:lang w:val="ru-RU" w:eastAsia="en-US" w:bidi="ar-SA"/>
      </w:rPr>
    </w:lvl>
    <w:lvl w:ilvl="6" w:tplc="908A6D7A">
      <w:numFmt w:val="bullet"/>
      <w:lvlText w:val="•"/>
      <w:lvlJc w:val="left"/>
      <w:pPr>
        <w:ind w:left="4060" w:hanging="605"/>
      </w:pPr>
      <w:rPr>
        <w:rFonts w:hint="default"/>
        <w:lang w:val="ru-RU" w:eastAsia="en-US" w:bidi="ar-SA"/>
      </w:rPr>
    </w:lvl>
    <w:lvl w:ilvl="7" w:tplc="57306716">
      <w:numFmt w:val="bullet"/>
      <w:lvlText w:val="•"/>
      <w:lvlJc w:val="left"/>
      <w:pPr>
        <w:ind w:left="4716" w:hanging="605"/>
      </w:pPr>
      <w:rPr>
        <w:rFonts w:hint="default"/>
        <w:lang w:val="ru-RU" w:eastAsia="en-US" w:bidi="ar-SA"/>
      </w:rPr>
    </w:lvl>
    <w:lvl w:ilvl="8" w:tplc="324E49AE">
      <w:numFmt w:val="bullet"/>
      <w:lvlText w:val="•"/>
      <w:lvlJc w:val="left"/>
      <w:pPr>
        <w:ind w:left="5373" w:hanging="605"/>
      </w:pPr>
      <w:rPr>
        <w:rFonts w:hint="default"/>
        <w:lang w:val="ru-RU" w:eastAsia="en-US" w:bidi="ar-SA"/>
      </w:rPr>
    </w:lvl>
  </w:abstractNum>
  <w:abstractNum w:abstractNumId="29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4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5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5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6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7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1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3">
    <w:nsid w:val="7E763DD1"/>
    <w:multiLevelType w:val="hybridMultilevel"/>
    <w:tmpl w:val="6FD26C22"/>
    <w:lvl w:ilvl="0" w:tplc="C33E9F74">
      <w:numFmt w:val="bullet"/>
      <w:lvlText w:val="-"/>
      <w:lvlJc w:val="left"/>
      <w:pPr>
        <w:ind w:left="117" w:hanging="140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93C8EF20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3A52E1D2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DC4E3EF6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E52A2DD2">
      <w:numFmt w:val="bullet"/>
      <w:lvlText w:val="•"/>
      <w:lvlJc w:val="left"/>
      <w:pPr>
        <w:ind w:left="2336" w:hanging="140"/>
      </w:pPr>
      <w:rPr>
        <w:rFonts w:hint="default"/>
        <w:lang w:val="ru-RU" w:eastAsia="en-US" w:bidi="ar-SA"/>
      </w:rPr>
    </w:lvl>
    <w:lvl w:ilvl="5" w:tplc="3A8C9DC2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B1B280EE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B638142A">
      <w:numFmt w:val="bullet"/>
      <w:lvlText w:val="•"/>
      <w:lvlJc w:val="left"/>
      <w:pPr>
        <w:ind w:left="3999" w:hanging="140"/>
      </w:pPr>
      <w:rPr>
        <w:rFonts w:hint="default"/>
        <w:lang w:val="ru-RU" w:eastAsia="en-US" w:bidi="ar-SA"/>
      </w:rPr>
    </w:lvl>
    <w:lvl w:ilvl="8" w:tplc="FDE285DA">
      <w:numFmt w:val="bullet"/>
      <w:lvlText w:val="•"/>
      <w:lvlJc w:val="left"/>
      <w:pPr>
        <w:ind w:left="4553" w:hanging="140"/>
      </w:pPr>
      <w:rPr>
        <w:rFonts w:hint="default"/>
        <w:lang w:val="ru-RU" w:eastAsia="en-US" w:bidi="ar-SA"/>
      </w:rPr>
    </w:lvl>
  </w:abstractNum>
  <w:abstractNum w:abstractNumId="94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2"/>
  </w:num>
  <w:num w:numId="2">
    <w:abstractNumId w:val="50"/>
  </w:num>
  <w:num w:numId="3">
    <w:abstractNumId w:val="37"/>
  </w:num>
  <w:num w:numId="4">
    <w:abstractNumId w:val="57"/>
  </w:num>
  <w:num w:numId="5">
    <w:abstractNumId w:val="38"/>
  </w:num>
  <w:num w:numId="6">
    <w:abstractNumId w:val="21"/>
  </w:num>
  <w:num w:numId="7">
    <w:abstractNumId w:val="13"/>
  </w:num>
  <w:num w:numId="8">
    <w:abstractNumId w:val="29"/>
  </w:num>
  <w:num w:numId="9">
    <w:abstractNumId w:val="88"/>
  </w:num>
  <w:num w:numId="10">
    <w:abstractNumId w:val="81"/>
  </w:num>
  <w:num w:numId="11">
    <w:abstractNumId w:val="25"/>
  </w:num>
  <w:num w:numId="12">
    <w:abstractNumId w:val="24"/>
  </w:num>
  <w:num w:numId="13">
    <w:abstractNumId w:val="46"/>
  </w:num>
  <w:num w:numId="14">
    <w:abstractNumId w:val="66"/>
  </w:num>
  <w:num w:numId="15">
    <w:abstractNumId w:val="92"/>
  </w:num>
  <w:num w:numId="16">
    <w:abstractNumId w:val="87"/>
  </w:num>
  <w:num w:numId="17">
    <w:abstractNumId w:val="44"/>
  </w:num>
  <w:num w:numId="18">
    <w:abstractNumId w:val="39"/>
  </w:num>
  <w:num w:numId="19">
    <w:abstractNumId w:val="41"/>
  </w:num>
  <w:num w:numId="20">
    <w:abstractNumId w:val="34"/>
  </w:num>
  <w:num w:numId="21">
    <w:abstractNumId w:val="32"/>
  </w:num>
  <w:num w:numId="22">
    <w:abstractNumId w:val="94"/>
  </w:num>
  <w:num w:numId="23">
    <w:abstractNumId w:val="9"/>
  </w:num>
  <w:num w:numId="24">
    <w:abstractNumId w:val="14"/>
  </w:num>
  <w:num w:numId="25">
    <w:abstractNumId w:val="54"/>
  </w:num>
  <w:num w:numId="26">
    <w:abstractNumId w:val="80"/>
  </w:num>
  <w:num w:numId="27">
    <w:abstractNumId w:val="31"/>
  </w:num>
  <w:num w:numId="28">
    <w:abstractNumId w:val="43"/>
  </w:num>
  <w:num w:numId="29">
    <w:abstractNumId w:val="83"/>
  </w:num>
  <w:num w:numId="30">
    <w:abstractNumId w:val="45"/>
  </w:num>
  <w:num w:numId="31">
    <w:abstractNumId w:val="73"/>
  </w:num>
  <w:num w:numId="32">
    <w:abstractNumId w:val="70"/>
  </w:num>
  <w:num w:numId="33">
    <w:abstractNumId w:val="5"/>
  </w:num>
  <w:num w:numId="34">
    <w:abstractNumId w:val="56"/>
  </w:num>
  <w:num w:numId="35">
    <w:abstractNumId w:val="30"/>
  </w:num>
  <w:num w:numId="36">
    <w:abstractNumId w:val="84"/>
  </w:num>
  <w:num w:numId="37">
    <w:abstractNumId w:val="74"/>
  </w:num>
  <w:num w:numId="38">
    <w:abstractNumId w:val="67"/>
  </w:num>
  <w:num w:numId="39">
    <w:abstractNumId w:val="72"/>
  </w:num>
  <w:num w:numId="40">
    <w:abstractNumId w:val="26"/>
  </w:num>
  <w:num w:numId="41">
    <w:abstractNumId w:val="4"/>
  </w:num>
  <w:num w:numId="42">
    <w:abstractNumId w:val="23"/>
  </w:num>
  <w:num w:numId="43">
    <w:abstractNumId w:val="1"/>
  </w:num>
  <w:num w:numId="44">
    <w:abstractNumId w:val="11"/>
  </w:num>
  <w:num w:numId="45">
    <w:abstractNumId w:val="71"/>
  </w:num>
  <w:num w:numId="46">
    <w:abstractNumId w:val="48"/>
  </w:num>
  <w:num w:numId="47">
    <w:abstractNumId w:val="35"/>
  </w:num>
  <w:num w:numId="48">
    <w:abstractNumId w:val="79"/>
  </w:num>
  <w:num w:numId="49">
    <w:abstractNumId w:val="77"/>
  </w:num>
  <w:num w:numId="50">
    <w:abstractNumId w:val="53"/>
  </w:num>
  <w:num w:numId="51">
    <w:abstractNumId w:val="8"/>
  </w:num>
  <w:num w:numId="52">
    <w:abstractNumId w:val="61"/>
  </w:num>
  <w:num w:numId="53">
    <w:abstractNumId w:val="33"/>
  </w:num>
  <w:num w:numId="54">
    <w:abstractNumId w:val="49"/>
  </w:num>
  <w:num w:numId="55">
    <w:abstractNumId w:val="63"/>
  </w:num>
  <w:num w:numId="56">
    <w:abstractNumId w:val="55"/>
  </w:num>
  <w:num w:numId="57">
    <w:abstractNumId w:val="7"/>
  </w:num>
  <w:num w:numId="58">
    <w:abstractNumId w:val="42"/>
  </w:num>
  <w:num w:numId="59">
    <w:abstractNumId w:val="12"/>
  </w:num>
  <w:num w:numId="60">
    <w:abstractNumId w:val="20"/>
  </w:num>
  <w:num w:numId="61">
    <w:abstractNumId w:val="58"/>
  </w:num>
  <w:num w:numId="62">
    <w:abstractNumId w:val="27"/>
  </w:num>
  <w:num w:numId="63">
    <w:abstractNumId w:val="86"/>
  </w:num>
  <w:num w:numId="64">
    <w:abstractNumId w:val="60"/>
  </w:num>
  <w:num w:numId="65">
    <w:abstractNumId w:val="68"/>
  </w:num>
  <w:num w:numId="66">
    <w:abstractNumId w:val="85"/>
  </w:num>
  <w:num w:numId="67">
    <w:abstractNumId w:val="52"/>
  </w:num>
  <w:num w:numId="68">
    <w:abstractNumId w:val="40"/>
  </w:num>
  <w:num w:numId="69">
    <w:abstractNumId w:val="47"/>
  </w:num>
  <w:num w:numId="70">
    <w:abstractNumId w:val="65"/>
  </w:num>
  <w:num w:numId="71">
    <w:abstractNumId w:val="90"/>
  </w:num>
  <w:num w:numId="72">
    <w:abstractNumId w:val="18"/>
  </w:num>
  <w:num w:numId="73">
    <w:abstractNumId w:val="15"/>
  </w:num>
  <w:num w:numId="74">
    <w:abstractNumId w:val="76"/>
  </w:num>
  <w:num w:numId="75">
    <w:abstractNumId w:val="59"/>
  </w:num>
  <w:num w:numId="76">
    <w:abstractNumId w:val="16"/>
  </w:num>
  <w:num w:numId="77">
    <w:abstractNumId w:val="75"/>
  </w:num>
  <w:num w:numId="78">
    <w:abstractNumId w:val="78"/>
  </w:num>
  <w:num w:numId="79">
    <w:abstractNumId w:val="82"/>
  </w:num>
  <w:num w:numId="80">
    <w:abstractNumId w:val="19"/>
  </w:num>
  <w:num w:numId="81">
    <w:abstractNumId w:val="6"/>
  </w:num>
  <w:num w:numId="82">
    <w:abstractNumId w:val="22"/>
  </w:num>
  <w:num w:numId="83">
    <w:abstractNumId w:val="69"/>
  </w:num>
  <w:num w:numId="84">
    <w:abstractNumId w:val="64"/>
  </w:num>
  <w:num w:numId="85">
    <w:abstractNumId w:val="89"/>
  </w:num>
  <w:num w:numId="86">
    <w:abstractNumId w:val="36"/>
  </w:num>
  <w:num w:numId="87">
    <w:abstractNumId w:val="17"/>
  </w:num>
  <w:num w:numId="88">
    <w:abstractNumId w:val="91"/>
  </w:num>
  <w:num w:numId="89">
    <w:abstractNumId w:val="0"/>
  </w:num>
  <w:num w:numId="90">
    <w:abstractNumId w:val="10"/>
  </w:num>
  <w:num w:numId="91">
    <w:abstractNumId w:val="51"/>
  </w:num>
  <w:num w:numId="92">
    <w:abstractNumId w:val="93"/>
  </w:num>
  <w:num w:numId="93">
    <w:abstractNumId w:val="28"/>
  </w:num>
  <w:num w:numId="94">
    <w:abstractNumId w:val="3"/>
  </w:num>
  <w:num w:numId="95">
    <w:abstractNumId w:val="2"/>
  </w:num>
  <w:numIdMacAtCleanup w:val="9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10"/>
  <w:displayHorizontalDrawingGridEvery w:val="2"/>
  <w:characterSpacingControl w:val="doNotCompress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52F5"/>
    <w:rsid w:val="00022B43"/>
    <w:rsid w:val="00024D84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978E0"/>
    <w:rsid w:val="000A666A"/>
    <w:rsid w:val="000B12A8"/>
    <w:rsid w:val="000C391C"/>
    <w:rsid w:val="000E0CF2"/>
    <w:rsid w:val="000E2047"/>
    <w:rsid w:val="000F4FE8"/>
    <w:rsid w:val="000F5469"/>
    <w:rsid w:val="000F6B60"/>
    <w:rsid w:val="00107F76"/>
    <w:rsid w:val="00150719"/>
    <w:rsid w:val="001555A9"/>
    <w:rsid w:val="00161286"/>
    <w:rsid w:val="00171AF9"/>
    <w:rsid w:val="0019260C"/>
    <w:rsid w:val="00196EF5"/>
    <w:rsid w:val="001C6B01"/>
    <w:rsid w:val="001E14E7"/>
    <w:rsid w:val="001E39B9"/>
    <w:rsid w:val="001E78CB"/>
    <w:rsid w:val="001F5BAE"/>
    <w:rsid w:val="002145E6"/>
    <w:rsid w:val="0022202B"/>
    <w:rsid w:val="00222138"/>
    <w:rsid w:val="00224D5C"/>
    <w:rsid w:val="002330F4"/>
    <w:rsid w:val="00235C12"/>
    <w:rsid w:val="00243EE2"/>
    <w:rsid w:val="00253968"/>
    <w:rsid w:val="0026630A"/>
    <w:rsid w:val="002767B0"/>
    <w:rsid w:val="002827AC"/>
    <w:rsid w:val="00282ED0"/>
    <w:rsid w:val="002876DF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75978"/>
    <w:rsid w:val="00376C6E"/>
    <w:rsid w:val="00383AA8"/>
    <w:rsid w:val="00384666"/>
    <w:rsid w:val="003859FE"/>
    <w:rsid w:val="003A1757"/>
    <w:rsid w:val="003B4278"/>
    <w:rsid w:val="003B5BD0"/>
    <w:rsid w:val="003D660C"/>
    <w:rsid w:val="003F5C41"/>
    <w:rsid w:val="004104F3"/>
    <w:rsid w:val="00411E5F"/>
    <w:rsid w:val="004131B6"/>
    <w:rsid w:val="0043673F"/>
    <w:rsid w:val="00443301"/>
    <w:rsid w:val="004572C0"/>
    <w:rsid w:val="0046251C"/>
    <w:rsid w:val="00473A53"/>
    <w:rsid w:val="0047542F"/>
    <w:rsid w:val="00475FA8"/>
    <w:rsid w:val="004A68BB"/>
    <w:rsid w:val="004B330B"/>
    <w:rsid w:val="004C5C73"/>
    <w:rsid w:val="004D7AD5"/>
    <w:rsid w:val="0050785B"/>
    <w:rsid w:val="0052183A"/>
    <w:rsid w:val="00531C42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C6848"/>
    <w:rsid w:val="005D623D"/>
    <w:rsid w:val="005E4616"/>
    <w:rsid w:val="005F6F57"/>
    <w:rsid w:val="00621807"/>
    <w:rsid w:val="0062599B"/>
    <w:rsid w:val="00647536"/>
    <w:rsid w:val="00663123"/>
    <w:rsid w:val="00675BE6"/>
    <w:rsid w:val="00683C31"/>
    <w:rsid w:val="006B5351"/>
    <w:rsid w:val="006C6A17"/>
    <w:rsid w:val="006D26E1"/>
    <w:rsid w:val="006D76C3"/>
    <w:rsid w:val="006E2D7A"/>
    <w:rsid w:val="006E53C5"/>
    <w:rsid w:val="007042DD"/>
    <w:rsid w:val="00725985"/>
    <w:rsid w:val="00726D89"/>
    <w:rsid w:val="00735A37"/>
    <w:rsid w:val="00742AAB"/>
    <w:rsid w:val="00765CF8"/>
    <w:rsid w:val="007B517B"/>
    <w:rsid w:val="007C1DC7"/>
    <w:rsid w:val="007C6635"/>
    <w:rsid w:val="007E1887"/>
    <w:rsid w:val="007F2DCD"/>
    <w:rsid w:val="00821574"/>
    <w:rsid w:val="00824B2F"/>
    <w:rsid w:val="008325A4"/>
    <w:rsid w:val="008448F3"/>
    <w:rsid w:val="00885135"/>
    <w:rsid w:val="008943CD"/>
    <w:rsid w:val="0089720D"/>
    <w:rsid w:val="008D4D23"/>
    <w:rsid w:val="008E3330"/>
    <w:rsid w:val="008E4519"/>
    <w:rsid w:val="008F47E5"/>
    <w:rsid w:val="008F4E12"/>
    <w:rsid w:val="00905C3D"/>
    <w:rsid w:val="009067DA"/>
    <w:rsid w:val="0091393C"/>
    <w:rsid w:val="00926D23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A31C6D"/>
    <w:rsid w:val="00A4612D"/>
    <w:rsid w:val="00A61B55"/>
    <w:rsid w:val="00A6505B"/>
    <w:rsid w:val="00A84AC1"/>
    <w:rsid w:val="00A93815"/>
    <w:rsid w:val="00A97BAC"/>
    <w:rsid w:val="00AA5FC9"/>
    <w:rsid w:val="00AB2DA3"/>
    <w:rsid w:val="00AE733D"/>
    <w:rsid w:val="00B07E6F"/>
    <w:rsid w:val="00B221A1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E6FBC"/>
    <w:rsid w:val="00BF4C9B"/>
    <w:rsid w:val="00C075C1"/>
    <w:rsid w:val="00C21B5F"/>
    <w:rsid w:val="00C23B5F"/>
    <w:rsid w:val="00C25464"/>
    <w:rsid w:val="00C40576"/>
    <w:rsid w:val="00C51CA9"/>
    <w:rsid w:val="00C6291F"/>
    <w:rsid w:val="00C737B6"/>
    <w:rsid w:val="00C76E2E"/>
    <w:rsid w:val="00C83489"/>
    <w:rsid w:val="00CA06A0"/>
    <w:rsid w:val="00CA3117"/>
    <w:rsid w:val="00CB6564"/>
    <w:rsid w:val="00CC36E9"/>
    <w:rsid w:val="00CD4719"/>
    <w:rsid w:val="00CF2A77"/>
    <w:rsid w:val="00D44D0D"/>
    <w:rsid w:val="00D47F84"/>
    <w:rsid w:val="00D532C8"/>
    <w:rsid w:val="00D63B86"/>
    <w:rsid w:val="00D76EE6"/>
    <w:rsid w:val="00DB12E3"/>
    <w:rsid w:val="00DD775E"/>
    <w:rsid w:val="00DE30FE"/>
    <w:rsid w:val="00DE4CA4"/>
    <w:rsid w:val="00DF0E22"/>
    <w:rsid w:val="00E10533"/>
    <w:rsid w:val="00E11034"/>
    <w:rsid w:val="00E54F08"/>
    <w:rsid w:val="00E5645F"/>
    <w:rsid w:val="00E70293"/>
    <w:rsid w:val="00E70A40"/>
    <w:rsid w:val="00E737A2"/>
    <w:rsid w:val="00E84194"/>
    <w:rsid w:val="00E87C52"/>
    <w:rsid w:val="00E87E0C"/>
    <w:rsid w:val="00E972F5"/>
    <w:rsid w:val="00EC43F4"/>
    <w:rsid w:val="00ED6CF8"/>
    <w:rsid w:val="00EF4768"/>
    <w:rsid w:val="00EF6CEB"/>
    <w:rsid w:val="00F06319"/>
    <w:rsid w:val="00F11BAA"/>
    <w:rsid w:val="00F1562E"/>
    <w:rsid w:val="00F16B56"/>
    <w:rsid w:val="00F35659"/>
    <w:rsid w:val="00F50594"/>
    <w:rsid w:val="00F51324"/>
    <w:rsid w:val="00F5435F"/>
    <w:rsid w:val="00F62FAB"/>
    <w:rsid w:val="00F75D95"/>
    <w:rsid w:val="00FC220D"/>
    <w:rsid w:val="00FE1D6B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C6E"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ableParagraph">
    <w:name w:val="Table Paragraph"/>
    <w:basedOn w:val="a"/>
    <w:uiPriority w:val="1"/>
    <w:qFormat/>
    <w:rsid w:val="00726D89"/>
    <w:pPr>
      <w:widowControl w:val="0"/>
      <w:spacing w:after="0" w:line="240" w:lineRule="auto"/>
      <w:ind w:left="107"/>
    </w:pPr>
    <w:rPr>
      <w:rFonts w:ascii="Times New Roman" w:eastAsia="Times New Roman" w:hAnsi="Times New Roman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pn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8.jpeg"/><Relationship Id="rId25" Type="http://schemas.openxmlformats.org/officeDocument/2006/relationships/image" Target="media/image13.wmf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image" Target="media/image18.jpe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0.jpe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package" Target="embeddings/______Microsoft_Office_PowerPoint1.sldx"/><Relationship Id="rId27" Type="http://schemas.openxmlformats.org/officeDocument/2006/relationships/image" Target="media/image14.wmf"/><Relationship Id="rId30" Type="http://schemas.openxmlformats.org/officeDocument/2006/relationships/image" Target="media/image1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662B7F-AC81-4529-B8A5-ED24D59F98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</Pages>
  <Words>6882</Words>
  <Characters>39230</Characters>
  <Application>Microsoft Office Word</Application>
  <DocSecurity>0</DocSecurity>
  <Lines>326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46020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Екатерина</cp:lastModifiedBy>
  <cp:revision>14</cp:revision>
  <dcterms:created xsi:type="dcterms:W3CDTF">2024-01-26T06:59:00Z</dcterms:created>
  <dcterms:modified xsi:type="dcterms:W3CDTF">2024-02-13T14:14:00Z</dcterms:modified>
</cp:coreProperties>
</file>